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</w:rPr>
        <w:t>哈尔滨市红岩小学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哈尔滨市红岩小学校学校各类设施较齐全，各功能教室完备。教学环境优美，学校到处充满着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“责任教育”氛围，育人环境优良。我校共有18个教学班，教师70多名。其中大部分是青年教师，其中市级骨干教师3名，市学科带头人3名，区级骨干教师18名。 学校被评为省绿色学校，市德育先进集体，区深化课程改革大面积提高质量先进学校。面向社会公开招聘优秀教师。现将有关事项公告如下：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一、招聘岗位及人数</w:t>
      </w:r>
    </w:p>
    <w:tbl>
      <w:tblPr>
        <w:tblW w:w="10440" w:type="dxa"/>
        <w:tblInd w:w="-56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986"/>
        <w:gridCol w:w="1117"/>
        <w:gridCol w:w="1118"/>
        <w:gridCol w:w="1024"/>
        <w:gridCol w:w="1035"/>
        <w:gridCol w:w="1005"/>
        <w:gridCol w:w="990"/>
        <w:gridCol w:w="1185"/>
        <w:gridCol w:w="9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9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1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1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0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科学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品德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综合实践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校办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4人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5人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二、招聘对象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1、应、往届全日制研究生或本科生；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2、身体健康，符合公务员体检标准；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3、教学岗位要求专业对口或相近,综合实践岗位专业不限;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4、年龄不超过30周岁(1989年1月1日之后出生)。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三、招聘程序和办法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1、贯彻公开、平等、竞争、择优的原则，坚持德才兼备的用人标准，按照报名、资格审查、考试、考核、体检、聘用等程序进行招聘。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2、请有意向的应聘人员将个人简历发至学校邮箱,邮件主题为：应聘岗位+姓名。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3、学校将通知简历初审合格者到我校参加考试，日期和地点另行通知。经考试、考核、体检择优确定拟聘用对象，办理入编手续。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0451-88086122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地址：哈尔滨市新苗圃街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邮箱：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hebhyxx@yeah.net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F120F"/>
    <w:rsid w:val="480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2019-06-25T08:22:00Z</dcterms:created>
  <dc:creator>吃货三</dc:creator>
  <cp:lastModifiedBy>吃货三</cp:lastModifiedBy>
  <dcterms:modified xsi:type="dcterms:W3CDTF">2019-06-25T08:40:50Z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