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6"/>
          <w:szCs w:val="36"/>
          <w:shd w:val="clear" w:fill="FFFFFF"/>
        </w:rPr>
        <w:t>昆明市五华区莲华小学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昆明市五华区莲华小学始建于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1942年,地处莲花池畔，校园占地面积8.95亩，全校1509名学生，在全校教师中有11人是市级骨干教师、区级学科带头人，19人是市级、区级优秀教师，占全校教师比例的50%。学校被定为全国”反馈教学法”实验学校，同时还接受了省级劳动实验课题的研究任务。因学校发展需要，面向社会招聘编制教师若干人。为做好招聘及管理工作，特制定本方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一、招聘岗位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语文4人、数学4人、英语4人、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科学2人、健康2人、品德2人、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2人、音乐（舞蹈专业优先）2人、美术(国画、书法专业优先）2人。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综合实践2人、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书法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2人、校办工作人员2人。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(一)热爱教育事业，热爱学生，品行端正，遵纪守法，无违纪处分及违法记录。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(二)具有与履行招聘岗位相适应的职业道德素质、专业知识水平、教育教学能力和心理素质。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(三)技能要求：全日制普通高校本科及以上；有小学教师资格证书优先。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(四)身心健康，体检合格。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三、招聘办法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1.招聘采取发布招聘公告、网上报名、初审、笔试相结合的办法，公开招聘，择优录用。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2.个人简历发送至邮箱kmwhqlhxx@126.com,邮件主题注明“姓名+应聘岗位”。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考试采取笔试、面试相结合的方式进行。按照笔试成绩从高到低的原则，根据招聘岗位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1:2的比例确定面试人选，比例内末位成绩并列的均进入面试。根据笔试成绩的排名顺序，面试采取试讲的方式进行。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考试时间:另行通知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3.体检和考核：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体检和考核全部通过后学校将与毕业生签订《全国普通高等学校就业协议书》，正式办理接收手续。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四、待遇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学校为新入职教师提供教师公寓，被聘人员见习期合格后入编月薪在5k左右，其他福利待遇标准将按照事业单位标准执行。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五华区文昌巷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2号0871-66573658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45038"/>
    <w:rsid w:val="73D4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2019-06-25T08:22:00Z</dcterms:created>
  <dc:creator>吃货三</dc:creator>
  <cp:lastModifiedBy>吃货三</cp:lastModifiedBy>
  <dcterms:modified xsi:type="dcterms:W3CDTF">2019-06-25T08:25:23Z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