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</w:rPr>
        <w:t>南宁市青秀区卓立苹果园学校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我校是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2016年经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上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级教育主管部门批准举办的一所九年一贯制的优质教育学校，设立了学前部、小学部、初中部、国际部等4个部，是南宁市乃至全广西少有的国际化的优质教育基地。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校初中部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2017年秋季开始招生上课，现有初一、初二两个年级共4个班，完全实行小班化教育教学和管理。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我校背靠美丽的青秀山，面向母亲河邕江，坐落在如花似锦的恒大苹果园小区内，是人杰地灵的学习殿堂。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我校初中办学目标：让每一位学生考上理想的重点高中，让打算出国留学的学生实现梦想，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培养健康人、现代人、国际人。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我校初中办学特色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:全内宿、小班化 、双语（汉语、英语）教学、发展学生特长。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根据学校迅速发展的需要，现面向社会公开</w: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"http://www.hteacher.net/zhaojiao/" </w:instrTex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招聘</w: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初中优秀教师。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招聘岗位及职数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（一）教师：初中语文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2人、数学2人、英语2人、历史2人、政治2人、体育2人、舞蹈2人、信息2人。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（二）非教学人员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2人：宿舍生活教师男、女各1人。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二、招聘对象的基本条件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（一）教师基本条件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1.具有相应专业的大学本科毕业证书；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2.具有相应岗位的教师资格证书；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3.热爱教育事业，遵纪守法，师德高尚，为人师表。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4.有三年以上初中教书育人经历或应届大学毕业生。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5.有计算机应用能力的合格证书。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6.语文、英语专业教师的普通话水平达二级甲等及以上水平，其它专业达到二级乙等及以上水平。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7.性别不限，年龄在40岁以下，在职教师和特聘教师年龄可放宽。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8.身体健康。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（二）非教学人员基本条件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1.遵纪守法，爱岗敬业。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2.初中毕业以上文化程度，会说普通话。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3.年龄一般在40岁以下。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4.身体健康。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三、招聘时间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2019年4月16日至2019年8月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四、聘任待遇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（一）教师待遇：优劳优酬，多劳多得。应届本科毕业生月收入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3500元以上，中级职称教师月收入4000元以上,高级职称教师月收入6000元以上，学科带头人、骨干教师、特级教师的待遇更加优厚。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（二）非教学人员待遇：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宿舍生活教师月工资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2600元以上，食宿全包。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（三）根据国家有关精神为教师和非教学人员办理相关社会保险。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五、联系地址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南宁市青秀区凤岭青环路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82号（恒大苹果园小区内）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六、联系电话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0771--5498998；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13367830525（蒙老师）；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13517660276（王老师）。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A392A"/>
    <w:rsid w:val="160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2019-06-25T08:13:00Z</dcterms:created>
  <dc:creator>吃货三</dc:creator>
  <cp:lastModifiedBy>吃货三</cp:lastModifiedBy>
  <dcterms:modified xsi:type="dcterms:W3CDTF">2019-06-25T08:19:26Z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