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200"/>
        <w:jc w:val="center"/>
        <w:textAlignment w:val="auto"/>
        <w:rPr>
          <w:rFonts w:hint="eastAsia" w:ascii="黑体" w:hAnsi="黑体" w:eastAsia="黑体" w:cs="黑体"/>
          <w:b w:val="0"/>
          <w:bCs w:val="0"/>
          <w:i w:val="0"/>
          <w:caps w:val="0"/>
          <w:color w:val="000000"/>
          <w:spacing w:val="0"/>
          <w:sz w:val="36"/>
          <w:szCs w:val="36"/>
          <w:shd w:val="clear" w:fill="FFFFFF"/>
        </w:rPr>
      </w:pPr>
      <w:r>
        <w:rPr>
          <w:rFonts w:hint="eastAsia" w:ascii="黑体" w:hAnsi="黑体" w:eastAsia="黑体" w:cs="黑体"/>
          <w:b w:val="0"/>
          <w:bCs w:val="0"/>
          <w:i w:val="0"/>
          <w:caps w:val="0"/>
          <w:color w:val="000000"/>
          <w:spacing w:val="0"/>
          <w:sz w:val="36"/>
          <w:szCs w:val="36"/>
          <w:shd w:val="clear" w:fill="FFFFFF"/>
        </w:rPr>
        <w:t>深圳海底捞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一、公司介绍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海底捞火锅品牌创立于</w:t>
      </w:r>
      <w:r>
        <w:rPr>
          <w:rFonts w:hint="eastAsia" w:ascii="宋体" w:hAnsi="宋体" w:eastAsia="宋体" w:cs="宋体"/>
          <w:i w:val="0"/>
          <w:caps w:val="0"/>
          <w:color w:val="000000"/>
          <w:spacing w:val="0"/>
          <w:sz w:val="24"/>
          <w:szCs w:val="24"/>
          <w:bdr w:val="none" w:color="auto" w:sz="0" w:space="0"/>
          <w:shd w:val="clear" w:fill="FFFFFF"/>
        </w:rPr>
        <w:t> 1994 年，是一家以经营川味火锅为主，融汇各地火锅特色于一体的大型跨国直营餐饮民营企业。公司始终秉承“服务至上、顾客至上”的理念，以创新为核心，改变传统的标准化、单一化的服务，提倡个性化的特色服务，致力于为顾客提供愉悦的用餐服务；在管理上，倡导“双手改变命运”的价值观，为员工创建公平公正的工作环境，实施人性化和亲情化的管理模式，提升员工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二十多年来，公司已在北京、上海、西安、郑州、沈阳、南京、天津、杭州、深圳、武汉、苏州等</w:t>
      </w:r>
      <w:r>
        <w:rPr>
          <w:rFonts w:hint="eastAsia" w:ascii="宋体" w:hAnsi="宋体" w:eastAsia="宋体" w:cs="宋体"/>
          <w:i w:val="0"/>
          <w:caps w:val="0"/>
          <w:color w:val="000000"/>
          <w:spacing w:val="0"/>
          <w:sz w:val="24"/>
          <w:szCs w:val="24"/>
          <w:bdr w:val="none" w:color="auto" w:sz="0" w:space="0"/>
          <w:shd w:val="clear" w:fill="FFFFFF"/>
        </w:rPr>
        <w:t>90多个城市拥有多家直营餐厅。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二、职位描述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（一）聘岗位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海底捞店经理助理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（二）职位要求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1. 22-30周岁，全日制统招本科及以上学历；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2. 身体状况符合国家餐饮行业标准要求；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3. 无不良嗜好和记录，无明显纹身；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4. 英语六级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5. 有较好的沟通表达能力以及创新能力；富有团队合作精神和管理潜质；具备较强的文字撰写能力。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6. 工作有条理，细致、认真、有责任心，办事严谨；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7. </w:t>
      </w:r>
      <w:r>
        <w:rPr>
          <w:rFonts w:hint="eastAsia" w:ascii="宋体" w:hAnsi="宋体" w:eastAsia="宋体" w:cs="宋体"/>
          <w:i w:val="0"/>
          <w:caps w:val="0"/>
          <w:color w:val="000000"/>
          <w:spacing w:val="0"/>
          <w:sz w:val="21"/>
          <w:szCs w:val="21"/>
          <w:bdr w:val="none" w:color="auto" w:sz="0" w:space="0"/>
          <w:shd w:val="clear" w:fill="FFFFFF"/>
        </w:rPr>
        <w:t>熟练电脑操作及</w:t>
      </w:r>
      <w:r>
        <w:rPr>
          <w:rFonts w:hint="eastAsia" w:ascii="宋体" w:hAnsi="宋体" w:eastAsia="宋体" w:cs="宋体"/>
          <w:i w:val="0"/>
          <w:caps w:val="0"/>
          <w:color w:val="000000"/>
          <w:spacing w:val="0"/>
          <w:sz w:val="24"/>
          <w:szCs w:val="24"/>
          <w:bdr w:val="none" w:color="auto" w:sz="0" w:space="0"/>
          <w:shd w:val="clear" w:fill="FFFFFF"/>
        </w:rPr>
        <w:t>Office办公软件，具备基本的互联网操作要求；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8. 性格开朗乐观，有亲和力并对服务行业充满热情，抗压能力强。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9. 吃苦耐劳，有敬业精神，愿从基层做起。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三、薪资标准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薪酬：</w:t>
      </w:r>
      <w:r>
        <w:rPr>
          <w:rFonts w:hint="eastAsia" w:ascii="宋体" w:hAnsi="宋体" w:eastAsia="宋体" w:cs="宋体"/>
          <w:i w:val="0"/>
          <w:caps w:val="0"/>
          <w:color w:val="000000"/>
          <w:spacing w:val="0"/>
          <w:sz w:val="24"/>
          <w:szCs w:val="24"/>
          <w:bdr w:val="none" w:color="auto" w:sz="0" w:space="0"/>
          <w:shd w:val="clear" w:fill="FFFFFF"/>
        </w:rPr>
        <w:t>8000</w:t>
      </w:r>
      <w:r>
        <w:rPr>
          <w:rFonts w:hint="eastAsia" w:ascii="宋体" w:hAnsi="宋体" w:eastAsia="宋体" w:cs="宋体"/>
          <w:i w:val="0"/>
          <w:caps w:val="0"/>
          <w:color w:val="000000"/>
          <w:spacing w:val="0"/>
          <w:sz w:val="24"/>
          <w:szCs w:val="24"/>
          <w:bdr w:val="none" w:color="auto" w:sz="0" w:space="0"/>
          <w:shd w:val="clear" w:fill="FFFFFF"/>
          <w:lang w:val="en-US" w:eastAsia="zh-CN"/>
        </w:rPr>
        <w:t>-</w:t>
      </w:r>
      <w:r>
        <w:rPr>
          <w:rFonts w:hint="eastAsia" w:ascii="宋体" w:hAnsi="宋体" w:eastAsia="宋体" w:cs="宋体"/>
          <w:i w:val="0"/>
          <w:caps w:val="0"/>
          <w:color w:val="000000"/>
          <w:spacing w:val="0"/>
          <w:sz w:val="24"/>
          <w:szCs w:val="24"/>
          <w:bdr w:val="none" w:color="auto" w:sz="0" w:space="0"/>
          <w:shd w:val="clear" w:fill="FFFFFF"/>
        </w:rPr>
        <w:t>12000</w:t>
      </w:r>
      <w:r>
        <w:rPr>
          <w:rFonts w:hint="eastAsia" w:ascii="宋体" w:hAnsi="宋体" w:eastAsia="宋体" w:cs="宋体"/>
          <w:i w:val="0"/>
          <w:caps w:val="0"/>
          <w:color w:val="000000"/>
          <w:spacing w:val="0"/>
          <w:sz w:val="21"/>
          <w:szCs w:val="21"/>
          <w:bdr w:val="none" w:color="auto" w:sz="0" w:space="0"/>
          <w:shd w:val="clear" w:fill="FFFFFF"/>
        </w:rPr>
        <w:t>元</w:t>
      </w:r>
      <w:r>
        <w:rPr>
          <w:rFonts w:hint="eastAsia" w:ascii="宋体" w:hAnsi="宋体" w:eastAsia="宋体" w:cs="宋体"/>
          <w:i w:val="0"/>
          <w:caps w:val="0"/>
          <w:color w:val="000000"/>
          <w:spacing w:val="0"/>
          <w:sz w:val="24"/>
          <w:szCs w:val="24"/>
          <w:bdr w:val="none" w:color="auto" w:sz="0" w:space="0"/>
          <w:shd w:val="clear" w:fill="FFFFFF"/>
        </w:rPr>
        <w:t>/月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四、福利待遇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1. 店经理审批同意后给予报销家庭地址到工作地的硬座火车票及汽车票；享受五一金，工作满半年公司给予报销办理健康证费用；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2. 员工在公司连续工作满一年，可享受带薪年休假，并报销家庭地址到工作地点的往返硬座火车票及汽车票；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3. 达到一定条件的员工（夫妻双职工、店经理等）可享有公司提供的住房补贴；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4. </w:t>
      </w:r>
      <w:r>
        <w:rPr>
          <w:rFonts w:hint="eastAsia" w:ascii="宋体" w:hAnsi="宋体" w:eastAsia="宋体" w:cs="宋体"/>
          <w:i w:val="0"/>
          <w:caps w:val="0"/>
          <w:color w:val="000000"/>
          <w:spacing w:val="0"/>
          <w:sz w:val="21"/>
          <w:szCs w:val="21"/>
          <w:bdr w:val="none" w:color="auto" w:sz="0" w:space="0"/>
          <w:shd w:val="clear" w:fill="FFFFFF"/>
        </w:rPr>
        <w:t>凡在公司工作满三年的员工其子女可享受</w:t>
      </w:r>
      <w:r>
        <w:rPr>
          <w:rFonts w:hint="eastAsia" w:ascii="宋体" w:hAnsi="宋体" w:eastAsia="宋体" w:cs="宋体"/>
          <w:i w:val="0"/>
          <w:caps w:val="0"/>
          <w:color w:val="000000"/>
          <w:spacing w:val="0"/>
          <w:sz w:val="24"/>
          <w:szCs w:val="24"/>
          <w:bdr w:val="none" w:color="auto" w:sz="0" w:space="0"/>
          <w:shd w:val="clear" w:fill="FFFFFF"/>
        </w:rPr>
        <w:t> 2000-5000 元/年不等的教育补贴；</w:t>
      </w:r>
      <w:bookmarkStart w:id="0" w:name="page2"/>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5. </w:t>
      </w:r>
      <w:r>
        <w:rPr>
          <w:rFonts w:hint="eastAsia" w:ascii="宋体" w:hAnsi="宋体" w:eastAsia="宋体" w:cs="宋体"/>
          <w:i w:val="0"/>
          <w:caps w:val="0"/>
          <w:color w:val="000000"/>
          <w:spacing w:val="0"/>
          <w:sz w:val="21"/>
          <w:szCs w:val="21"/>
          <w:bdr w:val="none" w:color="auto" w:sz="0" w:space="0"/>
          <w:shd w:val="clear" w:fill="FFFFFF"/>
        </w:rPr>
        <w:t>大堂经理级别员工父母可享受</w:t>
      </w:r>
      <w:r>
        <w:rPr>
          <w:rFonts w:hint="eastAsia" w:ascii="宋体" w:hAnsi="宋体" w:eastAsia="宋体" w:cs="宋体"/>
          <w:i w:val="0"/>
          <w:caps w:val="0"/>
          <w:color w:val="000000"/>
          <w:spacing w:val="0"/>
          <w:sz w:val="24"/>
          <w:szCs w:val="24"/>
          <w:bdr w:val="none" w:color="auto" w:sz="0" w:space="0"/>
          <w:shd w:val="clear" w:fill="FFFFFF"/>
        </w:rPr>
        <w:t> 400元/月的父母补贴；店经理级别父母可享受 1600元/月的父母补贴；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五、发展途径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途径一：店长助理</w:t>
      </w:r>
      <w:r>
        <w:rPr>
          <w:rFonts w:hint="eastAsia" w:ascii="宋体" w:hAnsi="宋体" w:eastAsia="宋体" w:cs="宋体"/>
          <w:i w:val="0"/>
          <w:caps w:val="0"/>
          <w:color w:val="000000"/>
          <w:spacing w:val="0"/>
          <w:sz w:val="24"/>
          <w:szCs w:val="24"/>
          <w:bdr w:val="none" w:color="auto" w:sz="0" w:space="0"/>
          <w:shd w:val="clear" w:fill="FFFFFF"/>
        </w:rPr>
        <w:t>---大堂/后堂/值班经理----店经理；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途径二：职能部门（财务管理部、技术管理部、市场管理部、信息管理部、采购管理部、战略事务部等）；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途径三：蜀海公司、颐海公司、微海公司（经竞聘考核后可入职）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Style w:val="5"/>
          <w:rFonts w:hint="eastAsia" w:ascii="宋体" w:hAnsi="宋体" w:eastAsia="宋体" w:cs="宋体"/>
          <w:b w:val="0"/>
          <w:i w:val="0"/>
          <w:caps w:val="0"/>
          <w:color w:val="000000"/>
          <w:spacing w:val="0"/>
          <w:sz w:val="24"/>
          <w:szCs w:val="24"/>
          <w:bdr w:val="none" w:color="auto" w:sz="0" w:space="0"/>
          <w:shd w:val="clear" w:fill="FFFFFF"/>
        </w:rPr>
        <w:t>六、报名方式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联系方式：解小姐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联系电话：</w:t>
      </w:r>
      <w:r>
        <w:rPr>
          <w:rFonts w:ascii="Verdana" w:hAnsi="Verdana" w:eastAsia="宋体" w:cs="Verdana"/>
          <w:i w:val="0"/>
          <w:caps w:val="0"/>
          <w:color w:val="000000"/>
          <w:spacing w:val="0"/>
          <w:sz w:val="24"/>
          <w:szCs w:val="24"/>
          <w:bdr w:val="none" w:color="auto" w:sz="0" w:space="0"/>
          <w:shd w:val="clear" w:fill="F6F9FC"/>
        </w:rPr>
        <w:t>13242180823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shd w:val="clear" w:fill="FFFFFF"/>
        </w:rPr>
        <w:t>简历投递的邮箱：</w:t>
      </w:r>
      <w:r>
        <w:rPr>
          <w:rFonts w:ascii="Tahoma" w:hAnsi="Tahoma" w:eastAsia="Tahoma" w:cs="Tahoma"/>
          <w:i w:val="0"/>
          <w:caps w:val="0"/>
          <w:color w:val="0000FF"/>
          <w:spacing w:val="0"/>
          <w:sz w:val="24"/>
          <w:szCs w:val="24"/>
          <w:u w:val="single"/>
          <w:bdr w:val="none" w:color="auto" w:sz="0" w:space="0"/>
          <w:shd w:val="clear" w:fill="FFFFFF"/>
        </w:rPr>
        <w:t>hdl@hrcn.com.cn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i w:val="0"/>
          <w:caps w:val="0"/>
          <w:color w:val="000000"/>
          <w:spacing w:val="0"/>
          <w:sz w:val="21"/>
          <w:szCs w:val="21"/>
        </w:rPr>
      </w:pPr>
      <w:r>
        <w:rPr>
          <w:rFonts w:hint="default" w:ascii="Tahoma" w:hAnsi="Tahoma" w:eastAsia="Tahoma" w:cs="Tahoma"/>
          <w:i w:val="0"/>
          <w:caps w:val="0"/>
          <w:color w:val="000000"/>
          <w:spacing w:val="0"/>
          <w:sz w:val="21"/>
          <w:szCs w:val="21"/>
          <w:bdr w:val="none" w:color="auto" w:sz="0" w:space="0"/>
          <w:shd w:val="clear" w:fill="FFFFFF"/>
        </w:rPr>
        <w:t>工作地点：海底捞在中国有营业的门店有</w:t>
      </w:r>
      <w:r>
        <w:rPr>
          <w:rFonts w:hint="default" w:ascii="Tahoma" w:hAnsi="Tahoma" w:eastAsia="Tahoma" w:cs="Tahoma"/>
          <w:i w:val="0"/>
          <w:caps w:val="0"/>
          <w:color w:val="000000"/>
          <w:spacing w:val="0"/>
          <w:sz w:val="24"/>
          <w:szCs w:val="24"/>
          <w:bdr w:val="none" w:color="auto" w:sz="0" w:space="0"/>
          <w:shd w:val="clear" w:fill="FFFFFF"/>
        </w:rPr>
        <w:t>515家，本次招聘每个地区的都可以应聘。</w:t>
      </w:r>
      <w:r>
        <w:rPr>
          <w:rFonts w:hint="default" w:ascii="Tahoma" w:hAnsi="Tahoma" w:eastAsia="Tahoma" w:cs="Tahoma"/>
          <w:i w:val="0"/>
          <w:caps w:val="0"/>
          <w:color w:val="000000"/>
          <w:spacing w:val="0"/>
          <w:sz w:val="21"/>
          <w:szCs w:val="21"/>
          <w:bdr w:val="none" w:color="auto" w:sz="0" w:space="0"/>
          <w:shd w:val="clear" w:fill="FFFFFF"/>
        </w:rPr>
        <w:t>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02044"/>
    <w:rsid w:val="1C90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2019-06-25T08:05:00Z</dcterms:created>
  <dc:creator>吃货三</dc:creator>
  <cp:lastModifiedBy>吃货三</cp:lastModifiedBy>
  <dcterms:modified xsi:type="dcterms:W3CDTF">2019-06-25T08:10:17Z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